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80"/>
        <w:gridCol w:w="2220"/>
        <w:gridCol w:w="1720"/>
        <w:gridCol w:w="1180"/>
        <w:gridCol w:w="1168"/>
        <w:gridCol w:w="193"/>
        <w:gridCol w:w="825"/>
        <w:gridCol w:w="236"/>
        <w:gridCol w:w="483"/>
        <w:gridCol w:w="3035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贵州省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val="en-US" w:eastAsia="zh-CN"/>
              </w:rPr>
              <w:t>青年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就业见习生活补助发放明细账（单）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（盖章）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发放月份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应发生活补助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实发生活补助</w:t>
            </w:r>
          </w:p>
        </w:tc>
        <w:tc>
          <w:tcPr>
            <w:tcW w:w="3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见习人员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本人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20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注：1.见习生生活补助每满一月发放一次，剩余时间不满一个月的按实际工作天数折算后发放，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   2.工资由银行代发的此表照填，由银行盖章确认或附银行发放凭证。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704D"/>
    <w:rsid w:val="01AA1F26"/>
    <w:rsid w:val="0A2B46AB"/>
    <w:rsid w:val="1C24704D"/>
    <w:rsid w:val="20BC2F31"/>
    <w:rsid w:val="322B1D4D"/>
    <w:rsid w:val="67560B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2018-05-03T08:46:00Z</dcterms:created>
  <dc:creator>jeandee</dc:creator>
  <cp:lastModifiedBy>边走边唱</cp:lastModifiedBy>
  <cp:lastPrinted>2019-06-11T01:41:50Z</cp:lastPrinted>
  <dcterms:modified xsi:type="dcterms:W3CDTF">2019-06-11T01:41:55Z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